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F5D" w:rsidRPr="001F3F5D" w:rsidRDefault="00310973" w:rsidP="001F3F5D">
      <w:pPr>
        <w:pStyle w:val="NoSpacing"/>
        <w:rPr>
          <w:rFonts w:ascii="Arial" w:hAnsi="Arial" w:cs="Arial"/>
          <w:sz w:val="24"/>
          <w:szCs w:val="24"/>
        </w:rPr>
      </w:pPr>
      <w:bookmarkStart w:id="0" w:name="_Toc497061670"/>
      <w:bookmarkStart w:id="1" w:name="_GoBack"/>
      <w:bookmarkEnd w:id="1"/>
      <w:r>
        <w:rPr>
          <w:rFonts w:ascii="Arial" w:hAnsi="Arial" w:cs="Arial"/>
          <w:sz w:val="24"/>
          <w:szCs w:val="24"/>
        </w:rPr>
        <w:t xml:space="preserve">Extract from the abstract of a </w:t>
      </w:r>
      <w:r w:rsidR="00E90008" w:rsidRPr="001F3F5D">
        <w:rPr>
          <w:rFonts w:ascii="Arial" w:hAnsi="Arial" w:cs="Arial"/>
          <w:sz w:val="24"/>
          <w:szCs w:val="24"/>
        </w:rPr>
        <w:t>speech</w:t>
      </w:r>
      <w:r>
        <w:rPr>
          <w:rFonts w:ascii="Arial" w:hAnsi="Arial" w:cs="Arial"/>
          <w:sz w:val="24"/>
          <w:szCs w:val="24"/>
        </w:rPr>
        <w:t xml:space="preserve"> made</w:t>
      </w:r>
      <w:r w:rsidR="00E90008" w:rsidRPr="001F3F5D">
        <w:rPr>
          <w:rFonts w:ascii="Arial" w:hAnsi="Arial" w:cs="Arial"/>
          <w:sz w:val="24"/>
          <w:szCs w:val="24"/>
        </w:rPr>
        <w:t xml:space="preserve"> in</w:t>
      </w:r>
      <w:r>
        <w:rPr>
          <w:rFonts w:ascii="Arial" w:hAnsi="Arial" w:cs="Arial"/>
          <w:sz w:val="24"/>
          <w:szCs w:val="24"/>
        </w:rPr>
        <w:t xml:space="preserve"> the </w:t>
      </w:r>
      <w:r w:rsidR="00E90008" w:rsidRPr="001F3F5D">
        <w:rPr>
          <w:rFonts w:ascii="Arial" w:hAnsi="Arial" w:cs="Arial"/>
          <w:sz w:val="24"/>
          <w:szCs w:val="24"/>
        </w:rPr>
        <w:t xml:space="preserve"> House of Commons in favour of the Union</w:t>
      </w:r>
      <w:bookmarkEnd w:id="0"/>
      <w:r w:rsidR="001F3F5D" w:rsidRPr="001F3F5D">
        <w:rPr>
          <w:rFonts w:ascii="Arial" w:hAnsi="Arial" w:cs="Arial"/>
          <w:sz w:val="24"/>
          <w:szCs w:val="24"/>
        </w:rPr>
        <w:t>, 18</w:t>
      </w:r>
      <w:r w:rsidR="001F3F5D" w:rsidRPr="001F3F5D">
        <w:rPr>
          <w:rFonts w:ascii="Arial" w:hAnsi="Arial" w:cs="Arial"/>
          <w:sz w:val="24"/>
          <w:szCs w:val="24"/>
          <w:vertAlign w:val="superscript"/>
        </w:rPr>
        <w:t>th</w:t>
      </w:r>
      <w:r w:rsidR="001F3F5D" w:rsidRPr="001F3F5D">
        <w:rPr>
          <w:rFonts w:ascii="Arial" w:hAnsi="Arial" w:cs="Arial"/>
          <w:sz w:val="24"/>
          <w:szCs w:val="24"/>
        </w:rPr>
        <w:t xml:space="preserve"> April, 1604, TNA Catalogue ref: SP 14/7 ff. 99</w:t>
      </w:r>
      <w:r w:rsidR="00857F29">
        <w:rPr>
          <w:rFonts w:ascii="Arial" w:hAnsi="Arial" w:cs="Arial"/>
          <w:sz w:val="24"/>
          <w:szCs w:val="24"/>
        </w:rPr>
        <w:t>r</w:t>
      </w:r>
    </w:p>
    <w:p w:rsidR="001F3F5D" w:rsidRDefault="001F3F5D" w:rsidP="001F3F5D">
      <w:pPr>
        <w:pStyle w:val="NoSpacing"/>
      </w:pPr>
    </w:p>
    <w:p w:rsidR="00E90008" w:rsidRPr="001F3F5D" w:rsidRDefault="001F3F5D" w:rsidP="001F3F5D">
      <w:pPr>
        <w:rPr>
          <w:rFonts w:ascii="Arial" w:hAnsi="Arial" w:cs="Arial"/>
          <w:sz w:val="24"/>
          <w:szCs w:val="24"/>
        </w:rPr>
      </w:pPr>
      <w:r w:rsidRPr="001F3F5D">
        <w:rPr>
          <w:rFonts w:ascii="Arial" w:hAnsi="Arial" w:cs="Arial"/>
          <w:sz w:val="24"/>
          <w:szCs w:val="24"/>
        </w:rPr>
        <w:t>Ideas and possible objections for union are expanded upon here.</w:t>
      </w:r>
    </w:p>
    <w:p w:rsidR="00577B50" w:rsidRPr="00F6017A" w:rsidRDefault="00577B50" w:rsidP="00577B50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Transcription </w:t>
      </w:r>
    </w:p>
    <w:p w:rsidR="00577B50" w:rsidRDefault="00577B50" w:rsidP="00577B50">
      <w:pPr>
        <w:rPr>
          <w:rFonts w:ascii="Arial" w:hAnsi="Arial" w:cs="Arial"/>
          <w:sz w:val="24"/>
          <w:szCs w:val="24"/>
        </w:rPr>
      </w:pPr>
      <w:r w:rsidRPr="00B35403">
        <w:rPr>
          <w:rFonts w:ascii="Arial" w:hAnsi="Arial" w:cs="Arial"/>
          <w:sz w:val="24"/>
          <w:szCs w:val="24"/>
        </w:rPr>
        <w:t>The first Inducement [encouragement] to union is from the great enormity of incursions, rods</w:t>
      </w:r>
      <w:r>
        <w:rPr>
          <w:rFonts w:ascii="Arial" w:hAnsi="Arial" w:cs="Arial"/>
          <w:sz w:val="24"/>
          <w:szCs w:val="24"/>
        </w:rPr>
        <w:t>,</w:t>
      </w:r>
      <w:r w:rsidRPr="00B35403">
        <w:rPr>
          <w:rFonts w:ascii="Arial" w:hAnsi="Arial" w:cs="Arial"/>
          <w:sz w:val="24"/>
          <w:szCs w:val="24"/>
        </w:rPr>
        <w:t xml:space="preserve"> and spoils which </w:t>
      </w:r>
      <w:r>
        <w:rPr>
          <w:rFonts w:ascii="Arial" w:hAnsi="Arial" w:cs="Arial"/>
          <w:sz w:val="24"/>
          <w:szCs w:val="24"/>
        </w:rPr>
        <w:t>were</w:t>
      </w:r>
      <w:r w:rsidRPr="00B35403">
        <w:rPr>
          <w:rFonts w:ascii="Arial" w:hAnsi="Arial" w:cs="Arial"/>
          <w:sz w:val="24"/>
          <w:szCs w:val="24"/>
        </w:rPr>
        <w:t xml:space="preserve"> done on both parties</w:t>
      </w:r>
      <w:r>
        <w:rPr>
          <w:rFonts w:ascii="Arial" w:hAnsi="Arial" w:cs="Arial"/>
          <w:sz w:val="24"/>
          <w:szCs w:val="24"/>
        </w:rPr>
        <w:t>,</w:t>
      </w:r>
      <w:r w:rsidRPr="00B35403">
        <w:rPr>
          <w:rFonts w:ascii="Arial" w:hAnsi="Arial" w:cs="Arial"/>
          <w:sz w:val="24"/>
          <w:szCs w:val="24"/>
        </w:rPr>
        <w:t xml:space="preserve"> the realm of Scotland having been won </w:t>
      </w:r>
      <w:proofErr w:type="spellStart"/>
      <w:r w:rsidRPr="00B35403">
        <w:rPr>
          <w:rFonts w:ascii="Arial" w:hAnsi="Arial" w:cs="Arial"/>
          <w:sz w:val="24"/>
          <w:szCs w:val="24"/>
        </w:rPr>
        <w:t>fiue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r w:rsidRPr="00B35403">
        <w:rPr>
          <w:rFonts w:ascii="Arial" w:hAnsi="Arial" w:cs="Arial"/>
          <w:sz w:val="24"/>
          <w:szCs w:val="24"/>
        </w:rPr>
        <w:t>several times by our King on England.</w:t>
      </w:r>
      <w:r w:rsidRPr="001F3F5D">
        <w:rPr>
          <w:rFonts w:ascii="Arial" w:hAnsi="Arial" w:cs="Arial"/>
          <w:sz w:val="24"/>
          <w:szCs w:val="24"/>
        </w:rPr>
        <w:t xml:space="preserve"> </w:t>
      </w:r>
    </w:p>
    <w:p w:rsidR="00577B50" w:rsidRDefault="00577B50" w:rsidP="00577B50">
      <w:pPr>
        <w:rPr>
          <w:rFonts w:ascii="Arial" w:hAnsi="Arial" w:cs="Arial"/>
          <w:sz w:val="24"/>
          <w:szCs w:val="24"/>
        </w:rPr>
      </w:pPr>
      <w:r w:rsidRPr="001F3F5D">
        <w:rPr>
          <w:rFonts w:ascii="Arial" w:hAnsi="Arial" w:cs="Arial"/>
          <w:sz w:val="24"/>
          <w:szCs w:val="24"/>
        </w:rPr>
        <w:t>That both nations speak one language, are joined in one land and most like in manners</w:t>
      </w:r>
      <w:r>
        <w:rPr>
          <w:rFonts w:ascii="Arial" w:hAnsi="Arial" w:cs="Arial"/>
          <w:sz w:val="24"/>
          <w:szCs w:val="24"/>
        </w:rPr>
        <w:t>, form</w:t>
      </w:r>
      <w:r w:rsidRPr="001F3F5D">
        <w:rPr>
          <w:rFonts w:ascii="Arial" w:hAnsi="Arial" w:cs="Arial"/>
          <w:sz w:val="24"/>
          <w:szCs w:val="24"/>
        </w:rPr>
        <w:t xml:space="preserve"> and all other conduct</w:t>
      </w:r>
      <w:r>
        <w:rPr>
          <w:rFonts w:ascii="Arial" w:hAnsi="Arial" w:cs="Arial"/>
          <w:sz w:val="24"/>
          <w:szCs w:val="24"/>
        </w:rPr>
        <w:t>s</w:t>
      </w:r>
      <w:r w:rsidRPr="001F3F5D">
        <w:rPr>
          <w:rFonts w:ascii="Arial" w:hAnsi="Arial" w:cs="Arial"/>
          <w:sz w:val="24"/>
          <w:szCs w:val="24"/>
        </w:rPr>
        <w:t xml:space="preserve"> of any people whatsoever</w:t>
      </w:r>
      <w:r>
        <w:rPr>
          <w:rFonts w:ascii="Arial" w:hAnsi="Arial" w:cs="Arial"/>
          <w:sz w:val="24"/>
          <w:szCs w:val="24"/>
        </w:rPr>
        <w:t>.</w:t>
      </w:r>
    </w:p>
    <w:p w:rsidR="00577B50" w:rsidRDefault="00577B50" w:rsidP="00577B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Pr="001F3F5D">
        <w:rPr>
          <w:rFonts w:ascii="Arial" w:hAnsi="Arial" w:cs="Arial"/>
          <w:sz w:val="24"/>
          <w:szCs w:val="24"/>
        </w:rPr>
        <w:t>hat is unnatural and un-</w:t>
      </w:r>
      <w:proofErr w:type="spellStart"/>
      <w:r w:rsidRPr="001F3F5D">
        <w:rPr>
          <w:rFonts w:ascii="Arial" w:hAnsi="Arial" w:cs="Arial"/>
          <w:sz w:val="24"/>
          <w:szCs w:val="24"/>
        </w:rPr>
        <w:t>christianlike</w:t>
      </w:r>
      <w:proofErr w:type="spellEnd"/>
      <w:r w:rsidRPr="001F3F5D">
        <w:rPr>
          <w:rFonts w:ascii="Arial" w:hAnsi="Arial" w:cs="Arial"/>
          <w:sz w:val="24"/>
          <w:szCs w:val="24"/>
        </w:rPr>
        <w:t xml:space="preserve"> that they should be wars and hatred between two nations that should be as two brothers in one </w:t>
      </w:r>
      <w:r>
        <w:rPr>
          <w:rFonts w:ascii="Arial" w:hAnsi="Arial" w:cs="Arial"/>
          <w:sz w:val="24"/>
          <w:szCs w:val="24"/>
        </w:rPr>
        <w:t>I</w:t>
      </w:r>
      <w:r w:rsidRPr="001F3F5D">
        <w:rPr>
          <w:rFonts w:ascii="Arial" w:hAnsi="Arial" w:cs="Arial"/>
          <w:sz w:val="24"/>
          <w:szCs w:val="24"/>
        </w:rPr>
        <w:t xml:space="preserve">sland of great Britain and being one kingdom in language should not be divided in </w:t>
      </w:r>
      <w:r>
        <w:rPr>
          <w:rFonts w:ascii="Arial" w:hAnsi="Arial" w:cs="Arial"/>
          <w:sz w:val="24"/>
          <w:szCs w:val="24"/>
        </w:rPr>
        <w:t>government.</w:t>
      </w:r>
    </w:p>
    <w:p w:rsidR="00577B50" w:rsidRDefault="00577B50" w:rsidP="00577B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</w:t>
      </w:r>
      <w:r w:rsidRPr="001F3F5D">
        <w:rPr>
          <w:rFonts w:ascii="Arial" w:hAnsi="Arial" w:cs="Arial"/>
          <w:sz w:val="24"/>
          <w:szCs w:val="24"/>
        </w:rPr>
        <w:t xml:space="preserve">nferring that such an occasion of union could not be offered but by the special providence of god. </w:t>
      </w:r>
    </w:p>
    <w:p w:rsidR="00577B50" w:rsidRDefault="00577B50" w:rsidP="00577B50">
      <w:pPr>
        <w:rPr>
          <w:rFonts w:ascii="Arial" w:hAnsi="Arial" w:cs="Arial"/>
          <w:sz w:val="24"/>
          <w:szCs w:val="24"/>
        </w:rPr>
      </w:pPr>
      <w:r w:rsidRPr="001F3F5D">
        <w:rPr>
          <w:rFonts w:ascii="Arial" w:hAnsi="Arial" w:cs="Arial"/>
          <w:sz w:val="24"/>
          <w:szCs w:val="24"/>
        </w:rPr>
        <w:t>An objection answered (that in this union equality was not desired but a conquest) by a for</w:t>
      </w:r>
      <w:r>
        <w:rPr>
          <w:rFonts w:ascii="Arial" w:hAnsi="Arial" w:cs="Arial"/>
          <w:sz w:val="24"/>
          <w:szCs w:val="24"/>
        </w:rPr>
        <w:t>-</w:t>
      </w:r>
      <w:r w:rsidRPr="001F3F5D">
        <w:rPr>
          <w:rFonts w:ascii="Arial" w:hAnsi="Arial" w:cs="Arial"/>
          <w:sz w:val="24"/>
          <w:szCs w:val="24"/>
        </w:rPr>
        <w:t xml:space="preserve">published </w:t>
      </w:r>
      <w:r>
        <w:rPr>
          <w:rFonts w:ascii="Arial" w:hAnsi="Arial" w:cs="Arial"/>
          <w:sz w:val="24"/>
          <w:szCs w:val="24"/>
        </w:rPr>
        <w:t xml:space="preserve">[previously published] </w:t>
      </w:r>
      <w:r w:rsidRPr="001F3F5D">
        <w:rPr>
          <w:rFonts w:ascii="Arial" w:hAnsi="Arial" w:cs="Arial"/>
          <w:sz w:val="24"/>
          <w:szCs w:val="24"/>
        </w:rPr>
        <w:t>proclamation</w:t>
      </w:r>
      <w:r>
        <w:rPr>
          <w:rFonts w:ascii="Arial" w:hAnsi="Arial" w:cs="Arial"/>
          <w:sz w:val="24"/>
          <w:szCs w:val="24"/>
        </w:rPr>
        <w:t>.</w:t>
      </w:r>
    </w:p>
    <w:p w:rsidR="00577B50" w:rsidRDefault="00577B50" w:rsidP="00577B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Pr="001F3F5D">
        <w:rPr>
          <w:rFonts w:ascii="Arial" w:hAnsi="Arial" w:cs="Arial"/>
          <w:sz w:val="24"/>
          <w:szCs w:val="24"/>
        </w:rPr>
        <w:t>hat the Scots by consent of Parliament granted their great seal for the confirmation of the marriag</w:t>
      </w:r>
      <w:r>
        <w:rPr>
          <w:rFonts w:ascii="Arial" w:hAnsi="Arial" w:cs="Arial"/>
          <w:sz w:val="24"/>
          <w:szCs w:val="24"/>
        </w:rPr>
        <w:t>e</w:t>
      </w:r>
      <w:r w:rsidRPr="001F3F5D">
        <w:rPr>
          <w:rFonts w:ascii="Arial" w:hAnsi="Arial" w:cs="Arial"/>
          <w:sz w:val="24"/>
          <w:szCs w:val="24"/>
        </w:rPr>
        <w:t xml:space="preserve">  </w:t>
      </w:r>
    </w:p>
    <w:p w:rsidR="00577B50" w:rsidRDefault="00577B50" w:rsidP="00577B50">
      <w:pPr>
        <w:rPr>
          <w:rFonts w:ascii="Arial" w:hAnsi="Arial" w:cs="Arial"/>
          <w:sz w:val="24"/>
          <w:szCs w:val="24"/>
        </w:rPr>
      </w:pPr>
      <w:r w:rsidRPr="001F3F5D">
        <w:rPr>
          <w:rFonts w:ascii="Arial" w:hAnsi="Arial" w:cs="Arial"/>
          <w:sz w:val="24"/>
          <w:szCs w:val="24"/>
        </w:rPr>
        <w:t>All intercourse of merchandise and interchange of marriage was offered, and the abolishing of all laws that prohibited the same or might hinder the amity [friendship]</w:t>
      </w:r>
      <w:r>
        <w:rPr>
          <w:rFonts w:ascii="Arial" w:hAnsi="Arial" w:cs="Arial"/>
          <w:sz w:val="24"/>
          <w:szCs w:val="24"/>
        </w:rPr>
        <w:t>.</w:t>
      </w:r>
    </w:p>
    <w:p w:rsidR="00577B50" w:rsidRDefault="00577B50" w:rsidP="00577B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Pr="001F3F5D">
        <w:rPr>
          <w:rFonts w:ascii="Arial" w:hAnsi="Arial" w:cs="Arial"/>
          <w:sz w:val="24"/>
          <w:szCs w:val="24"/>
        </w:rPr>
        <w:t xml:space="preserve">hat the English would have the name of their nation and the glory of any victory, and take the indifferent old names of Britain’s again. </w:t>
      </w:r>
    </w:p>
    <w:p w:rsidR="00577B50" w:rsidRDefault="00577B50" w:rsidP="00577B50">
      <w:pPr>
        <w:rPr>
          <w:rFonts w:ascii="Arial" w:hAnsi="Arial" w:cs="Arial"/>
          <w:sz w:val="24"/>
          <w:szCs w:val="24"/>
        </w:rPr>
      </w:pPr>
      <w:r w:rsidRPr="001F3F5D">
        <w:rPr>
          <w:rFonts w:ascii="Arial" w:hAnsi="Arial" w:cs="Arial"/>
          <w:sz w:val="24"/>
          <w:szCs w:val="24"/>
        </w:rPr>
        <w:t>That they could have no safer defence in the marriage of their Queen then to have England as their patron and garrison</w:t>
      </w:r>
    </w:p>
    <w:p w:rsidR="00577B50" w:rsidRPr="001F3F5D" w:rsidRDefault="00577B50" w:rsidP="00577B50">
      <w:pPr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</w:rPr>
        <w:t>T</w:t>
      </w:r>
      <w:r w:rsidRPr="001F3F5D">
        <w:rPr>
          <w:rFonts w:ascii="Arial" w:hAnsi="Arial" w:cs="Arial"/>
          <w:sz w:val="24"/>
          <w:szCs w:val="24"/>
        </w:rPr>
        <w:t>hat the abrogating [repealing] and taking away of their laws and customs was not sought and intended for there were in England diverse laws and customs according to the ancient use thereof...</w:t>
      </w:r>
    </w:p>
    <w:p w:rsidR="00577B50" w:rsidRDefault="00577B50" w:rsidP="00577B50"/>
    <w:p w:rsidR="00EA78AF" w:rsidRDefault="00EA78AF"/>
    <w:sectPr w:rsidR="00EA78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07ACA"/>
    <w:multiLevelType w:val="hybridMultilevel"/>
    <w:tmpl w:val="6466FC3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008"/>
    <w:rsid w:val="000176D2"/>
    <w:rsid w:val="000306EC"/>
    <w:rsid w:val="001E1836"/>
    <w:rsid w:val="001F3F5D"/>
    <w:rsid w:val="00310973"/>
    <w:rsid w:val="00392813"/>
    <w:rsid w:val="003A42C1"/>
    <w:rsid w:val="00465BA6"/>
    <w:rsid w:val="0052366A"/>
    <w:rsid w:val="00577B50"/>
    <w:rsid w:val="00857F29"/>
    <w:rsid w:val="00E90008"/>
    <w:rsid w:val="00EA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008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00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E9000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GB"/>
    </w:rPr>
  </w:style>
  <w:style w:type="paragraph" w:styleId="ListParagraph">
    <w:name w:val="List Paragraph"/>
    <w:basedOn w:val="Normal"/>
    <w:uiPriority w:val="34"/>
    <w:qFormat/>
    <w:rsid w:val="00E90008"/>
    <w:pPr>
      <w:ind w:left="720"/>
      <w:contextualSpacing/>
    </w:pPr>
  </w:style>
  <w:style w:type="paragraph" w:styleId="NoSpacing">
    <w:name w:val="No Spacing"/>
    <w:uiPriority w:val="1"/>
    <w:qFormat/>
    <w:rsid w:val="001F3F5D"/>
    <w:rPr>
      <w:rFonts w:asciiTheme="minorHAnsi" w:eastAsiaTheme="minorEastAsia" w:hAnsiTheme="minorHAnsi" w:cstheme="minorBidi"/>
      <w:sz w:val="22"/>
      <w:szCs w:val="22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008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00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E9000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GB"/>
    </w:rPr>
  </w:style>
  <w:style w:type="paragraph" w:styleId="ListParagraph">
    <w:name w:val="List Paragraph"/>
    <w:basedOn w:val="Normal"/>
    <w:uiPriority w:val="34"/>
    <w:qFormat/>
    <w:rsid w:val="00E90008"/>
    <w:pPr>
      <w:ind w:left="720"/>
      <w:contextualSpacing/>
    </w:pPr>
  </w:style>
  <w:style w:type="paragraph" w:styleId="NoSpacing">
    <w:name w:val="No Spacing"/>
    <w:uiPriority w:val="1"/>
    <w:qFormat/>
    <w:rsid w:val="001F3F5D"/>
    <w:rPr>
      <w:rFonts w:asciiTheme="minorHAnsi" w:eastAsiaTheme="minorEastAsia" w:hAnsiTheme="minorHAnsi" w:cstheme="minorBid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1515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National Archives</Company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Morris, Rosalind</cp:lastModifiedBy>
  <cp:revision>2</cp:revision>
  <dcterms:created xsi:type="dcterms:W3CDTF">2018-01-25T11:58:00Z</dcterms:created>
  <dcterms:modified xsi:type="dcterms:W3CDTF">2018-01-25T11:58:00Z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32123</vt:lpwstr>
  </property>
  <property fmtid="{D5CDD505-2E9C-101B-9397-08002B2CF9AE}" pid="3" name="Objective-Id">
    <vt:lpwstr>A4693079</vt:lpwstr>
  </property>
  <property fmtid="{D5CDD505-2E9C-101B-9397-08002B2CF9AE}" pid="4" name="Objective-Title">
    <vt:lpwstr>_16.SP.14.7ff. 99r</vt:lpwstr>
  </property>
  <property fmtid="{D5CDD505-2E9C-101B-9397-08002B2CF9AE}" pid="5" name="Objective-Comment">
    <vt:lpwstr/>
  </property>
  <property fmtid="{D5CDD505-2E9C-101B-9397-08002B2CF9AE}" pid="6" name="Objective-CreationStamp">
    <vt:filetime>2017-10-31T12:15:13Z</vt:filetime>
  </property>
  <property fmtid="{D5CDD505-2E9C-101B-9397-08002B2CF9AE}" pid="7" name="Objective-IsApproved">
    <vt:bool>false</vt:bool>
  </property>
  <property fmtid="{D5CDD505-2E9C-101B-9397-08002B2CF9AE}" pid="8" name="Objective-IsPublished">
    <vt:bool>true</vt:bool>
  </property>
  <property fmtid="{D5CDD505-2E9C-101B-9397-08002B2CF9AE}" pid="9" name="Objective-DatePublished">
    <vt:filetime>2018-01-09T12:26:36Z</vt:filetime>
  </property>
  <property fmtid="{D5CDD505-2E9C-101B-9397-08002B2CF9AE}" pid="10" name="Objective-ModificationStamp">
    <vt:filetime>2018-01-09T12:26:36Z</vt:filetime>
  </property>
  <property fmtid="{D5CDD505-2E9C-101B-9397-08002B2CF9AE}" pid="11" name="Objective-Owner">
    <vt:lpwstr>Clare Horrie</vt:lpwstr>
  </property>
  <property fmtid="{D5CDD505-2E9C-101B-9397-08002B2CF9AE}" pid="12" name="Objective-Path">
    <vt:lpwstr>File Plan:Education and Outreach:Online Education:Resources:Source bundles 2010- 2019:James I:</vt:lpwstr>
  </property>
  <property fmtid="{D5CDD505-2E9C-101B-9397-08002B2CF9AE}" pid="13" name="Objective-Parent">
    <vt:lpwstr>James I</vt:lpwstr>
  </property>
  <property fmtid="{D5CDD505-2E9C-101B-9397-08002B2CF9AE}" pid="14" name="Objective-State">
    <vt:lpwstr>Published</vt:lpwstr>
  </property>
  <property fmtid="{D5CDD505-2E9C-101B-9397-08002B2CF9AE}" pid="15" name="Objective-Version">
    <vt:lpwstr>7.0</vt:lpwstr>
  </property>
  <property fmtid="{D5CDD505-2E9C-101B-9397-08002B2CF9AE}" pid="16" name="Objective-VersionNumber">
    <vt:r8>7</vt:r8>
  </property>
  <property fmtid="{D5CDD505-2E9C-101B-9397-08002B2CF9AE}" pid="17" name="Objective-VersionComment">
    <vt:lpwstr/>
  </property>
  <property fmtid="{D5CDD505-2E9C-101B-9397-08002B2CF9AE}" pid="18" name="Objective-FileNumber">
    <vt:lpwstr/>
  </property>
  <property fmtid="{D5CDD505-2E9C-101B-9397-08002B2CF9AE}" pid="19" name="Objective-Classification">
    <vt:lpwstr>[Inherited - none]</vt:lpwstr>
  </property>
  <property fmtid="{D5CDD505-2E9C-101B-9397-08002B2CF9AE}" pid="20" name="Objective-Caveats">
    <vt:lpwstr/>
  </property>
  <property fmtid="{D5CDD505-2E9C-101B-9397-08002B2CF9AE}" pid="21" name="Objective-Protective Marking [system]">
    <vt:lpwstr/>
  </property>
  <property fmtid="{D5CDD505-2E9C-101B-9397-08002B2CF9AE}" pid="22" name="Objective-Creators Organisation [system]">
    <vt:lpwstr>The National Archives</vt:lpwstr>
  </property>
  <property fmtid="{D5CDD505-2E9C-101B-9397-08002B2CF9AE}" pid="23" name="Objective-TNA Department [system]">
    <vt:lpwstr>Education and Outreach</vt:lpwstr>
  </property>
  <property fmtid="{D5CDD505-2E9C-101B-9397-08002B2CF9AE}" pid="24" name="Objective-Sensitive personal data [system]">
    <vt:lpwstr>No</vt:lpwstr>
  </property>
  <property fmtid="{D5CDD505-2E9C-101B-9397-08002B2CF9AE}" pid="25" name="Objective-Disclosed to the data subject [system]">
    <vt:lpwstr>No</vt:lpwstr>
  </property>
  <property fmtid="{D5CDD505-2E9C-101B-9397-08002B2CF9AE}" pid="26" name="Objective-If Yes identify reference [system]">
    <vt:lpwstr/>
  </property>
  <property fmtid="{D5CDD505-2E9C-101B-9397-08002B2CF9AE}" pid="27" name="Objective-Disclosable under FOI [system]">
    <vt:lpwstr>Not specified</vt:lpwstr>
  </property>
  <property fmtid="{D5CDD505-2E9C-101B-9397-08002B2CF9AE}" pid="28" name="Objective-FOI exemptions [system]">
    <vt:lpwstr/>
  </property>
  <property fmtid="{D5CDD505-2E9C-101B-9397-08002B2CF9AE}" pid="29" name="Objective-Intranet Content [system]">
    <vt:lpwstr/>
  </property>
</Properties>
</file>